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1BF" w:rsidRPr="00224B8A" w:rsidRDefault="00613EE2" w:rsidP="00414E68">
      <w:pPr>
        <w:jc w:val="center"/>
        <w:rPr>
          <w:sz w:val="32"/>
          <w:szCs w:val="32"/>
        </w:rPr>
      </w:pPr>
      <w:r w:rsidRPr="00224B8A">
        <w:rPr>
          <w:b/>
          <w:sz w:val="32"/>
          <w:szCs w:val="32"/>
        </w:rPr>
        <w:t xml:space="preserve">UNIVERSITY </w:t>
      </w:r>
      <w:r w:rsidR="00693977">
        <w:rPr>
          <w:b/>
          <w:sz w:val="32"/>
          <w:szCs w:val="32"/>
        </w:rPr>
        <w:t xml:space="preserve">CHANCELLOR AND PROVOST </w:t>
      </w:r>
      <w:r w:rsidRPr="00224B8A">
        <w:rPr>
          <w:b/>
          <w:sz w:val="32"/>
          <w:szCs w:val="32"/>
        </w:rPr>
        <w:t xml:space="preserve">PROGRAM </w:t>
      </w:r>
      <w:r w:rsidRPr="00224B8A">
        <w:rPr>
          <w:b/>
          <w:sz w:val="32"/>
          <w:szCs w:val="32"/>
          <w:u w:val="single"/>
        </w:rPr>
        <w:t>COMMUNITY/UNIVERSITY SERVICE</w:t>
      </w:r>
    </w:p>
    <w:p w:rsidR="00816254" w:rsidRDefault="00816254">
      <w:pPr>
        <w:rPr>
          <w:sz w:val="24"/>
        </w:rPr>
      </w:pPr>
    </w:p>
    <w:p w:rsidR="00816254" w:rsidRDefault="00816254">
      <w:pPr>
        <w:rPr>
          <w:sz w:val="24"/>
          <w:u w:val="single"/>
        </w:rPr>
      </w:pP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Dawg Tag: </w:t>
      </w:r>
      <w:r>
        <w:rPr>
          <w:sz w:val="24"/>
          <w:u w:val="single"/>
        </w:rPr>
        <w:tab/>
      </w:r>
      <w:r>
        <w:rPr>
          <w:sz w:val="24"/>
          <w:u w:val="single"/>
        </w:rPr>
        <w:tab/>
      </w:r>
      <w:r>
        <w:rPr>
          <w:sz w:val="24"/>
          <w:u w:val="single"/>
        </w:rPr>
        <w:tab/>
      </w:r>
      <w:r>
        <w:rPr>
          <w:sz w:val="24"/>
          <w:u w:val="single"/>
        </w:rPr>
        <w:tab/>
      </w:r>
    </w:p>
    <w:p w:rsidR="00816254" w:rsidRDefault="00816254">
      <w:pPr>
        <w:rPr>
          <w:sz w:val="24"/>
        </w:rPr>
      </w:pPr>
      <w:r>
        <w:rPr>
          <w:sz w:val="24"/>
        </w:rPr>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r>
        <w:rPr>
          <w:sz w:val="24"/>
          <w:u w:val="single"/>
        </w:rPr>
        <w:tab/>
      </w:r>
    </w:p>
    <w:p w:rsidR="00D33170" w:rsidRPr="00D33170" w:rsidRDefault="00D33170" w:rsidP="00D33170">
      <w:pPr>
        <w:pStyle w:val="ListParagraph"/>
        <w:rPr>
          <w:sz w:val="24"/>
        </w:rPr>
      </w:pPr>
    </w:p>
    <w:p w:rsidR="00816254" w:rsidRDefault="00816254" w:rsidP="00816254">
      <w:pPr>
        <w:rPr>
          <w:sz w:val="24"/>
          <w:u w:val="single"/>
        </w:rPr>
      </w:pPr>
      <w:r>
        <w:rPr>
          <w:sz w:val="24"/>
        </w:rPr>
        <w:t xml:space="preserve">Name of Event: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16254" w:rsidRDefault="00816254" w:rsidP="00816254">
      <w:pPr>
        <w:rPr>
          <w:sz w:val="24"/>
        </w:rPr>
      </w:pPr>
      <w:r>
        <w:rPr>
          <w:sz w:val="24"/>
        </w:rPr>
        <w:t xml:space="preserve">Date(s) of Event: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16254" w:rsidRDefault="00224B8A" w:rsidP="00816254">
      <w:pPr>
        <w:rPr>
          <w:sz w:val="24"/>
        </w:rPr>
      </w:pPr>
      <w:r>
        <w:rPr>
          <w:sz w:val="24"/>
        </w:rPr>
        <w:t>Number of Hours</w:t>
      </w:r>
      <w:r w:rsidR="00816254">
        <w:rPr>
          <w:sz w:val="24"/>
        </w:rPr>
        <w:t xml:space="preserve">: </w:t>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p>
    <w:p w:rsidR="00816254" w:rsidRDefault="00613EE2" w:rsidP="00816254">
      <w:pPr>
        <w:rPr>
          <w:sz w:val="24"/>
          <w:u w:val="single"/>
        </w:rPr>
      </w:pPr>
      <w:r>
        <w:rPr>
          <w:sz w:val="24"/>
        </w:rPr>
        <w:t>Describe the service</w:t>
      </w:r>
      <w:r w:rsidR="00816254">
        <w:rPr>
          <w:sz w:val="24"/>
        </w:rPr>
        <w:t xml:space="preserve"> you provided: </w:t>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r w:rsidR="00816254">
        <w:rPr>
          <w:sz w:val="24"/>
          <w:u w:val="single"/>
        </w:rPr>
        <w:tab/>
      </w:r>
    </w:p>
    <w:p w:rsidR="00816254" w:rsidRDefault="00816254" w:rsidP="0081625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16254" w:rsidRPr="00C94407" w:rsidRDefault="00C94407" w:rsidP="0081625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14E68" w:rsidRDefault="00816254" w:rsidP="00C94407">
      <w:pPr>
        <w:jc w:val="both"/>
      </w:pPr>
      <w:r>
        <w:t xml:space="preserve">I signify that the participation information supplied above is true and accurate to the best of my knowledge and understand that, </w:t>
      </w:r>
      <w:r w:rsidR="00C94407">
        <w:t>if the information provided is falsified or does not meet the required criteria of my condition, it will not be counted towards my total completed hours and there will not fulfill the required condition. I have made a copy of this form for my personal records.</w:t>
      </w:r>
    </w:p>
    <w:tbl>
      <w:tblPr>
        <w:tblStyle w:val="TableGrid"/>
        <w:tblW w:w="0" w:type="auto"/>
        <w:tblLook w:val="04A0" w:firstRow="1" w:lastRow="0" w:firstColumn="1" w:lastColumn="0" w:noHBand="0" w:noVBand="1"/>
      </w:tblPr>
      <w:tblGrid>
        <w:gridCol w:w="6205"/>
        <w:gridCol w:w="3145"/>
      </w:tblGrid>
      <w:tr w:rsidR="00D33170" w:rsidTr="00D33170">
        <w:trPr>
          <w:trHeight w:val="998"/>
        </w:trPr>
        <w:tc>
          <w:tcPr>
            <w:tcW w:w="6205" w:type="dxa"/>
          </w:tcPr>
          <w:p w:rsidR="00D33170" w:rsidRDefault="00D33170" w:rsidP="00C94407">
            <w:pPr>
              <w:jc w:val="both"/>
            </w:pPr>
            <w:r>
              <w:t xml:space="preserve">Volunteer Signature: </w:t>
            </w:r>
          </w:p>
        </w:tc>
        <w:tc>
          <w:tcPr>
            <w:tcW w:w="3145" w:type="dxa"/>
          </w:tcPr>
          <w:p w:rsidR="00D33170" w:rsidRDefault="00D33170" w:rsidP="00C94407">
            <w:pPr>
              <w:jc w:val="both"/>
            </w:pPr>
            <w:r>
              <w:t xml:space="preserve">Date: </w:t>
            </w:r>
          </w:p>
        </w:tc>
      </w:tr>
    </w:tbl>
    <w:p w:rsidR="00C94407" w:rsidRDefault="00C94407" w:rsidP="00C94407">
      <w:pPr>
        <w:jc w:val="both"/>
      </w:pPr>
    </w:p>
    <w:tbl>
      <w:tblPr>
        <w:tblStyle w:val="TableGrid"/>
        <w:tblW w:w="0" w:type="auto"/>
        <w:tblLook w:val="04A0" w:firstRow="1" w:lastRow="0" w:firstColumn="1" w:lastColumn="0" w:noHBand="0" w:noVBand="1"/>
      </w:tblPr>
      <w:tblGrid>
        <w:gridCol w:w="6205"/>
        <w:gridCol w:w="3145"/>
      </w:tblGrid>
      <w:tr w:rsidR="00D33170" w:rsidTr="00D33170">
        <w:trPr>
          <w:trHeight w:val="1133"/>
        </w:trPr>
        <w:tc>
          <w:tcPr>
            <w:tcW w:w="6205" w:type="dxa"/>
          </w:tcPr>
          <w:p w:rsidR="00D33170" w:rsidRDefault="00D33170" w:rsidP="00C94407">
            <w:pPr>
              <w:jc w:val="both"/>
            </w:pPr>
            <w:r w:rsidRPr="00345E5D">
              <w:rPr>
                <w:b/>
                <w:u w:val="single"/>
              </w:rPr>
              <w:t>Printed name</w:t>
            </w:r>
            <w:r w:rsidR="00613EE2">
              <w:t xml:space="preserve"> of Organization Contact Person</w:t>
            </w:r>
            <w:r>
              <w:t xml:space="preserve">: </w:t>
            </w:r>
          </w:p>
          <w:p w:rsidR="00D33170" w:rsidRDefault="00D33170" w:rsidP="00C94407">
            <w:pPr>
              <w:jc w:val="both"/>
            </w:pPr>
          </w:p>
          <w:p w:rsidR="00D33170" w:rsidRDefault="00D33170" w:rsidP="00C94407">
            <w:pPr>
              <w:jc w:val="both"/>
            </w:pPr>
          </w:p>
          <w:p w:rsidR="00973863" w:rsidRDefault="00973863" w:rsidP="00C94407">
            <w:pPr>
              <w:jc w:val="both"/>
            </w:pPr>
          </w:p>
          <w:p w:rsidR="00973863" w:rsidRDefault="00973863" w:rsidP="00C94407">
            <w:pPr>
              <w:jc w:val="both"/>
            </w:pPr>
          </w:p>
          <w:p w:rsidR="00973863" w:rsidRDefault="00973863" w:rsidP="00C94407">
            <w:pPr>
              <w:jc w:val="both"/>
            </w:pPr>
          </w:p>
          <w:p w:rsidR="00D33170" w:rsidRDefault="00D33170" w:rsidP="00C94407">
            <w:pPr>
              <w:jc w:val="both"/>
            </w:pPr>
            <w:r>
              <w:t xml:space="preserve">Signature: </w:t>
            </w:r>
          </w:p>
          <w:p w:rsidR="00973863" w:rsidRDefault="00973863" w:rsidP="00C94407">
            <w:pPr>
              <w:jc w:val="both"/>
            </w:pPr>
          </w:p>
          <w:p w:rsidR="00973863" w:rsidRDefault="00973863" w:rsidP="00C94407">
            <w:pPr>
              <w:jc w:val="both"/>
            </w:pPr>
          </w:p>
          <w:p w:rsidR="00973863" w:rsidRDefault="00973863" w:rsidP="00C94407">
            <w:pPr>
              <w:jc w:val="both"/>
            </w:pPr>
          </w:p>
        </w:tc>
        <w:tc>
          <w:tcPr>
            <w:tcW w:w="3145" w:type="dxa"/>
          </w:tcPr>
          <w:p w:rsidR="00D33170" w:rsidRDefault="00D33170" w:rsidP="00C94407">
            <w:pPr>
              <w:jc w:val="both"/>
            </w:pPr>
            <w:r>
              <w:t xml:space="preserve">Phone: </w:t>
            </w:r>
          </w:p>
          <w:p w:rsidR="00D33170" w:rsidRDefault="00D33170" w:rsidP="00C94407">
            <w:pPr>
              <w:jc w:val="both"/>
            </w:pPr>
          </w:p>
          <w:p w:rsidR="00D33170" w:rsidRDefault="00D33170" w:rsidP="00C94407">
            <w:pPr>
              <w:jc w:val="both"/>
            </w:pPr>
          </w:p>
          <w:p w:rsidR="00D33170" w:rsidRDefault="00D33170" w:rsidP="00C94407">
            <w:pPr>
              <w:jc w:val="both"/>
            </w:pPr>
            <w:r>
              <w:t xml:space="preserve">Date: </w:t>
            </w:r>
          </w:p>
        </w:tc>
      </w:tr>
    </w:tbl>
    <w:p w:rsidR="00D33170" w:rsidRDefault="00D33170" w:rsidP="00C94407">
      <w:pPr>
        <w:jc w:val="both"/>
      </w:pPr>
    </w:p>
    <w:p w:rsidR="00693977" w:rsidRPr="00C518BC" w:rsidRDefault="00613EE2" w:rsidP="00693977">
      <w:pPr>
        <w:pStyle w:val="ListParagraph"/>
        <w:numPr>
          <w:ilvl w:val="0"/>
          <w:numId w:val="2"/>
        </w:numPr>
        <w:spacing w:after="0" w:line="240" w:lineRule="auto"/>
        <w:contextualSpacing w:val="0"/>
        <w:rPr>
          <w:rFonts w:eastAsia="Times New Roman"/>
          <w:color w:val="000000"/>
          <w:sz w:val="24"/>
          <w:szCs w:val="24"/>
        </w:rPr>
      </w:pPr>
      <w:r>
        <w:rPr>
          <w:b/>
          <w:sz w:val="24"/>
        </w:rPr>
        <w:t xml:space="preserve">RETURN THIS FORM, FULLY COMPLETED, WITH SIGNATURES, </w:t>
      </w:r>
      <w:r w:rsidRPr="001228E9">
        <w:rPr>
          <w:b/>
          <w:sz w:val="24"/>
          <w:u w:val="single"/>
        </w:rPr>
        <w:t>TO</w:t>
      </w:r>
      <w:r w:rsidR="008064E1" w:rsidRPr="001228E9">
        <w:rPr>
          <w:b/>
          <w:sz w:val="24"/>
          <w:u w:val="single"/>
        </w:rPr>
        <w:t xml:space="preserve"> </w:t>
      </w:r>
      <w:r w:rsidR="00693977">
        <w:rPr>
          <w:b/>
          <w:sz w:val="24"/>
          <w:u w:val="single"/>
        </w:rPr>
        <w:t xml:space="preserve">THE FRONT DESK, </w:t>
      </w:r>
      <w:r w:rsidR="008064E1" w:rsidRPr="001228E9">
        <w:rPr>
          <w:b/>
          <w:sz w:val="24"/>
          <w:u w:val="single"/>
        </w:rPr>
        <w:t>UNIVERSITY HONORS</w:t>
      </w:r>
      <w:r w:rsidR="00693977">
        <w:rPr>
          <w:b/>
          <w:sz w:val="24"/>
          <w:u w:val="single"/>
        </w:rPr>
        <w:t xml:space="preserve"> MORRIS 110.</w:t>
      </w:r>
      <w:r w:rsidR="00693977">
        <w:rPr>
          <w:sz w:val="24"/>
        </w:rPr>
        <w:t xml:space="preserve">  We will input your hours</w:t>
      </w:r>
      <w:r w:rsidR="007C4760">
        <w:rPr>
          <w:sz w:val="24"/>
        </w:rPr>
        <w:t xml:space="preserve"> </w:t>
      </w:r>
      <w:r w:rsidR="00693977">
        <w:rPr>
          <w:rFonts w:eastAsia="Times New Roman"/>
          <w:color w:val="000000"/>
          <w:sz w:val="24"/>
          <w:szCs w:val="24"/>
        </w:rPr>
        <w:t>in</w:t>
      </w:r>
      <w:r w:rsidR="007C4760">
        <w:rPr>
          <w:rFonts w:eastAsia="Times New Roman"/>
          <w:color w:val="000000"/>
          <w:sz w:val="24"/>
          <w:szCs w:val="24"/>
        </w:rPr>
        <w:t xml:space="preserve"> the</w:t>
      </w:r>
      <w:r w:rsidR="00693977">
        <w:rPr>
          <w:rFonts w:eastAsia="Times New Roman"/>
          <w:color w:val="000000"/>
          <w:sz w:val="24"/>
          <w:szCs w:val="24"/>
        </w:rPr>
        <w:t xml:space="preserve"> </w:t>
      </w:r>
      <w:r w:rsidR="00693977" w:rsidRPr="00047E8E">
        <w:rPr>
          <w:color w:val="000000"/>
          <w:sz w:val="24"/>
          <w:szCs w:val="24"/>
          <w:u w:val="single"/>
        </w:rPr>
        <w:t>cslv.siu.edu</w:t>
      </w:r>
      <w:r w:rsidR="00693977" w:rsidRPr="00047E8E">
        <w:rPr>
          <w:color w:val="000000"/>
          <w:sz w:val="24"/>
          <w:szCs w:val="24"/>
        </w:rPr>
        <w:t xml:space="preserve"> database.</w:t>
      </w:r>
    </w:p>
    <w:p w:rsidR="001228E9" w:rsidRPr="009D6EFD" w:rsidRDefault="00C518BC" w:rsidP="009D6EFD">
      <w:pPr>
        <w:pStyle w:val="ListParagraph"/>
        <w:numPr>
          <w:ilvl w:val="0"/>
          <w:numId w:val="2"/>
        </w:numPr>
        <w:jc w:val="both"/>
        <w:rPr>
          <w:b/>
          <w:sz w:val="24"/>
          <w:u w:val="single"/>
        </w:rPr>
      </w:pPr>
      <w:r w:rsidRPr="00C518BC">
        <w:rPr>
          <w:b/>
          <w:sz w:val="24"/>
          <w:u w:val="single"/>
        </w:rPr>
        <w:t>DATE GRID ON REVERSE SIDE</w:t>
      </w:r>
    </w:p>
    <w:p w:rsidR="00FB3410" w:rsidRPr="00224B8A" w:rsidRDefault="00FB3410" w:rsidP="00FB3410">
      <w:pPr>
        <w:spacing w:after="0" w:line="240" w:lineRule="auto"/>
        <w:jc w:val="center"/>
        <w:rPr>
          <w:b/>
          <w:sz w:val="32"/>
          <w:szCs w:val="32"/>
        </w:rPr>
      </w:pPr>
      <w:r w:rsidRPr="00224B8A">
        <w:rPr>
          <w:b/>
          <w:sz w:val="32"/>
          <w:szCs w:val="32"/>
        </w:rPr>
        <w:lastRenderedPageBreak/>
        <w:t>Daily Log-In Sheet</w:t>
      </w:r>
    </w:p>
    <w:p w:rsidR="00FB3410" w:rsidRPr="00224B8A" w:rsidRDefault="00613EE2" w:rsidP="00FB3410">
      <w:pPr>
        <w:spacing w:after="0" w:line="240" w:lineRule="auto"/>
        <w:jc w:val="center"/>
        <w:rPr>
          <w:b/>
          <w:sz w:val="32"/>
          <w:szCs w:val="32"/>
        </w:rPr>
      </w:pPr>
      <w:r w:rsidRPr="00224B8A">
        <w:rPr>
          <w:b/>
          <w:sz w:val="32"/>
          <w:szCs w:val="32"/>
        </w:rPr>
        <w:t>Use</w:t>
      </w:r>
      <w:r w:rsidR="00FB3410" w:rsidRPr="00224B8A">
        <w:rPr>
          <w:b/>
          <w:sz w:val="32"/>
          <w:szCs w:val="32"/>
        </w:rPr>
        <w:t xml:space="preserve"> for ongoing activities</w:t>
      </w:r>
    </w:p>
    <w:p w:rsidR="00FB3410" w:rsidRPr="00FB3410" w:rsidRDefault="00FB3410" w:rsidP="00FB3410">
      <w:pPr>
        <w:spacing w:after="0" w:line="240" w:lineRule="auto"/>
        <w:jc w:val="center"/>
        <w:rPr>
          <w:rFonts w:ascii="Times New Roman" w:hAnsi="Times New Roman"/>
          <w:sz w:val="20"/>
          <w:szCs w:val="20"/>
        </w:rPr>
      </w:pPr>
    </w:p>
    <w:p w:rsidR="00FB3410" w:rsidRPr="00FB3410" w:rsidRDefault="00FB3410" w:rsidP="00FB3410">
      <w:pPr>
        <w:spacing w:after="0" w:line="240" w:lineRule="auto"/>
        <w:rPr>
          <w:rFonts w:ascii="Times New Roman" w:hAnsi="Times New Roman"/>
          <w:sz w:val="20"/>
          <w:szCs w:val="20"/>
        </w:rPr>
      </w:pPr>
    </w:p>
    <w:p w:rsidR="00FB3410" w:rsidRPr="00FB3410" w:rsidRDefault="00FB3410" w:rsidP="00FB3410">
      <w:pPr>
        <w:spacing w:after="0" w:line="240" w:lineRule="auto"/>
        <w:rPr>
          <w:rFonts w:ascii="Times New Roman" w:hAnsi="Times New Roman"/>
          <w:sz w:val="20"/>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B3410" w:rsidRPr="00FB3410" w:rsidTr="00EC0B3B">
        <w:tc>
          <w:tcPr>
            <w:tcW w:w="4788" w:type="dxa"/>
            <w:hideMark/>
          </w:tcPr>
          <w:tbl>
            <w:tblPr>
              <w:tblStyle w:val="TableGrid1"/>
              <w:tblW w:w="0" w:type="auto"/>
              <w:tblInd w:w="0" w:type="dxa"/>
              <w:tblLook w:val="04A0" w:firstRow="1" w:lastRow="0" w:firstColumn="1" w:lastColumn="0" w:noHBand="0" w:noVBand="1"/>
            </w:tblPr>
            <w:tblGrid>
              <w:gridCol w:w="2215"/>
              <w:gridCol w:w="2239"/>
            </w:tblGrid>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410" w:rsidRPr="00613EE2" w:rsidRDefault="00FB3410" w:rsidP="00FB3410">
                  <w:pPr>
                    <w:rPr>
                      <w:rFonts w:asciiTheme="minorHAnsi" w:hAnsiTheme="minorHAnsi"/>
                      <w:b/>
                      <w:sz w:val="20"/>
                      <w:szCs w:val="20"/>
                    </w:rPr>
                  </w:pPr>
                  <w:r w:rsidRPr="00613EE2">
                    <w:rPr>
                      <w:rFonts w:asciiTheme="minorHAnsi" w:hAnsiTheme="minorHAnsi"/>
                      <w:b/>
                      <w:sz w:val="20"/>
                      <w:szCs w:val="20"/>
                    </w:rPr>
                    <w:t>Date</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410" w:rsidRPr="00613EE2" w:rsidRDefault="00FB3410" w:rsidP="00FB3410">
                  <w:pPr>
                    <w:rPr>
                      <w:rFonts w:asciiTheme="minorHAnsi" w:hAnsiTheme="minorHAnsi"/>
                      <w:b/>
                      <w:sz w:val="20"/>
                      <w:szCs w:val="20"/>
                    </w:rPr>
                  </w:pPr>
                  <w:r w:rsidRPr="00613EE2">
                    <w:rPr>
                      <w:rFonts w:asciiTheme="minorHAnsi" w:hAnsiTheme="minorHAnsi"/>
                      <w:b/>
                      <w:sz w:val="20"/>
                      <w:szCs w:val="20"/>
                    </w:rPr>
                    <w:t>Hours</w:t>
                  </w: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bl>
          <w:p w:rsidR="00FB3410" w:rsidRPr="00FB3410" w:rsidRDefault="00FB3410" w:rsidP="00FB3410">
            <w:pPr>
              <w:rPr>
                <w:sz w:val="20"/>
                <w:szCs w:val="20"/>
              </w:rPr>
            </w:pPr>
          </w:p>
        </w:tc>
        <w:tc>
          <w:tcPr>
            <w:tcW w:w="4788" w:type="dxa"/>
            <w:hideMark/>
          </w:tcPr>
          <w:tbl>
            <w:tblPr>
              <w:tblStyle w:val="TableGrid1"/>
              <w:tblW w:w="0" w:type="auto"/>
              <w:tblInd w:w="0" w:type="dxa"/>
              <w:tblLook w:val="04A0" w:firstRow="1" w:lastRow="0" w:firstColumn="1" w:lastColumn="0" w:noHBand="0" w:noVBand="1"/>
            </w:tblPr>
            <w:tblGrid>
              <w:gridCol w:w="2215"/>
              <w:gridCol w:w="2239"/>
            </w:tblGrid>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410" w:rsidRPr="00613EE2" w:rsidRDefault="00FB3410" w:rsidP="00FB3410">
                  <w:pPr>
                    <w:rPr>
                      <w:rFonts w:asciiTheme="minorHAnsi" w:hAnsiTheme="minorHAnsi"/>
                      <w:b/>
                      <w:sz w:val="20"/>
                      <w:szCs w:val="20"/>
                    </w:rPr>
                  </w:pPr>
                  <w:r w:rsidRPr="00613EE2">
                    <w:rPr>
                      <w:rFonts w:asciiTheme="minorHAnsi" w:hAnsiTheme="minorHAnsi"/>
                      <w:b/>
                      <w:sz w:val="20"/>
                      <w:szCs w:val="20"/>
                    </w:rPr>
                    <w:t>Date</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410" w:rsidRPr="00613EE2" w:rsidRDefault="00FB3410" w:rsidP="00FB3410">
                  <w:pPr>
                    <w:rPr>
                      <w:rFonts w:asciiTheme="minorHAnsi" w:hAnsiTheme="minorHAnsi"/>
                      <w:b/>
                      <w:sz w:val="20"/>
                      <w:szCs w:val="20"/>
                    </w:rPr>
                  </w:pPr>
                  <w:r w:rsidRPr="00613EE2">
                    <w:rPr>
                      <w:rFonts w:asciiTheme="minorHAnsi" w:hAnsiTheme="minorHAnsi"/>
                      <w:b/>
                      <w:sz w:val="20"/>
                      <w:szCs w:val="20"/>
                    </w:rPr>
                    <w:t>Hours</w:t>
                  </w: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r w:rsidR="00FB3410" w:rsidRPr="00FB3410" w:rsidTr="00EC0B3B">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410" w:rsidRPr="00FB3410" w:rsidRDefault="00FB3410" w:rsidP="00FB3410">
                  <w:pPr>
                    <w:spacing w:line="480" w:lineRule="auto"/>
                    <w:rPr>
                      <w:sz w:val="20"/>
                      <w:szCs w:val="20"/>
                    </w:rPr>
                  </w:pPr>
                </w:p>
              </w:tc>
            </w:tr>
          </w:tbl>
          <w:p w:rsidR="00FB3410" w:rsidRPr="00FB3410" w:rsidRDefault="00FB3410" w:rsidP="00FB3410">
            <w:pPr>
              <w:rPr>
                <w:sz w:val="20"/>
                <w:szCs w:val="20"/>
              </w:rPr>
            </w:pPr>
          </w:p>
        </w:tc>
      </w:tr>
    </w:tbl>
    <w:p w:rsidR="009D6EFD" w:rsidRPr="009D6EFD" w:rsidRDefault="009D6EFD" w:rsidP="009D6EFD">
      <w:pPr>
        <w:pStyle w:val="ListParagraph"/>
        <w:numPr>
          <w:ilvl w:val="0"/>
          <w:numId w:val="4"/>
        </w:numPr>
        <w:spacing w:after="0" w:line="240" w:lineRule="auto"/>
        <w:rPr>
          <w:rFonts w:eastAsia="Times New Roman"/>
          <w:color w:val="000000"/>
          <w:sz w:val="24"/>
          <w:szCs w:val="24"/>
        </w:rPr>
      </w:pPr>
      <w:bookmarkStart w:id="0" w:name="_GoBack"/>
      <w:bookmarkEnd w:id="0"/>
      <w:r w:rsidRPr="009D6EFD">
        <w:rPr>
          <w:rFonts w:eastAsia="Times New Roman"/>
          <w:color w:val="000000"/>
          <w:sz w:val="24"/>
          <w:szCs w:val="24"/>
        </w:rPr>
        <w:t xml:space="preserve">Go to </w:t>
      </w:r>
      <w:r w:rsidRPr="009D6EFD">
        <w:rPr>
          <w:rFonts w:eastAsia="Times New Roman"/>
          <w:color w:val="000000"/>
          <w:sz w:val="24"/>
          <w:szCs w:val="24"/>
          <w:u w:val="single"/>
        </w:rPr>
        <w:t>cslv.siu.edu</w:t>
      </w:r>
      <w:r w:rsidRPr="009D6EFD">
        <w:rPr>
          <w:rFonts w:eastAsia="Times New Roman"/>
          <w:color w:val="000000"/>
          <w:sz w:val="24"/>
          <w:szCs w:val="24"/>
        </w:rPr>
        <w:t xml:space="preserve">, click </w:t>
      </w:r>
      <w:r w:rsidRPr="009D6EFD">
        <w:rPr>
          <w:rFonts w:eastAsia="Times New Roman"/>
          <w:color w:val="000000"/>
          <w:sz w:val="24"/>
          <w:szCs w:val="24"/>
          <w:u w:val="single"/>
        </w:rPr>
        <w:t>Volunteer Portal</w:t>
      </w:r>
    </w:p>
    <w:p w:rsidR="009D6EFD" w:rsidRDefault="009D6EFD" w:rsidP="009D6EFD">
      <w:pPr>
        <w:pStyle w:val="ListParagraph"/>
        <w:numPr>
          <w:ilvl w:val="0"/>
          <w:numId w:val="3"/>
        </w:numPr>
        <w:spacing w:after="0" w:line="240" w:lineRule="auto"/>
        <w:contextualSpacing w:val="0"/>
        <w:rPr>
          <w:rFonts w:eastAsia="Times New Roman"/>
          <w:color w:val="000000"/>
          <w:sz w:val="24"/>
          <w:szCs w:val="24"/>
        </w:rPr>
      </w:pPr>
      <w:r>
        <w:rPr>
          <w:rFonts w:eastAsia="Times New Roman"/>
          <w:color w:val="000000"/>
          <w:sz w:val="24"/>
          <w:szCs w:val="24"/>
          <w:u w:val="single"/>
        </w:rPr>
        <w:t>Create your personal account</w:t>
      </w:r>
      <w:r>
        <w:rPr>
          <w:rFonts w:eastAsia="Times New Roman"/>
          <w:color w:val="000000"/>
          <w:sz w:val="24"/>
          <w:szCs w:val="24"/>
        </w:rPr>
        <w:t xml:space="preserve"> – you’ll be asked for your hometown and telephone number;</w:t>
      </w:r>
    </w:p>
    <w:p w:rsidR="009D6EFD" w:rsidRDefault="009D6EFD" w:rsidP="009D6EFD">
      <w:pPr>
        <w:pStyle w:val="ListParagraph"/>
        <w:numPr>
          <w:ilvl w:val="0"/>
          <w:numId w:val="3"/>
        </w:numPr>
        <w:spacing w:after="0" w:line="240" w:lineRule="auto"/>
        <w:contextualSpacing w:val="0"/>
        <w:rPr>
          <w:rFonts w:eastAsia="Times New Roman"/>
          <w:color w:val="000000"/>
          <w:sz w:val="24"/>
          <w:szCs w:val="24"/>
        </w:rPr>
      </w:pPr>
      <w:r>
        <w:rPr>
          <w:rFonts w:eastAsia="Times New Roman"/>
          <w:color w:val="000000"/>
          <w:sz w:val="24"/>
          <w:szCs w:val="24"/>
        </w:rPr>
        <w:t>You’ll be able to identify many kinds of service, using various filters to focus your search;</w:t>
      </w:r>
    </w:p>
    <w:p w:rsidR="009D6EFD" w:rsidRDefault="009D6EFD" w:rsidP="009D6EFD">
      <w:pPr>
        <w:pStyle w:val="ListParagraph"/>
        <w:numPr>
          <w:ilvl w:val="0"/>
          <w:numId w:val="3"/>
        </w:numPr>
        <w:spacing w:after="0" w:line="240" w:lineRule="auto"/>
        <w:contextualSpacing w:val="0"/>
        <w:rPr>
          <w:rFonts w:eastAsia="Times New Roman"/>
          <w:color w:val="000000"/>
          <w:sz w:val="24"/>
          <w:szCs w:val="24"/>
        </w:rPr>
      </w:pPr>
      <w:r>
        <w:rPr>
          <w:rFonts w:eastAsia="Times New Roman"/>
          <w:color w:val="000000"/>
          <w:sz w:val="24"/>
          <w:szCs w:val="24"/>
        </w:rPr>
        <w:t>You’ll be able to sign-up for the service you’d like to pursue;</w:t>
      </w:r>
    </w:p>
    <w:p w:rsidR="009D6EFD" w:rsidRDefault="009D6EFD" w:rsidP="009D6EFD">
      <w:pPr>
        <w:pStyle w:val="ListParagraph"/>
        <w:numPr>
          <w:ilvl w:val="0"/>
          <w:numId w:val="3"/>
        </w:numPr>
        <w:spacing w:after="0" w:line="240" w:lineRule="auto"/>
        <w:contextualSpacing w:val="0"/>
        <w:rPr>
          <w:rFonts w:eastAsia="Times New Roman"/>
          <w:color w:val="000000"/>
          <w:sz w:val="24"/>
          <w:szCs w:val="24"/>
        </w:rPr>
      </w:pPr>
      <w:r>
        <w:rPr>
          <w:rFonts w:eastAsia="Times New Roman"/>
          <w:color w:val="000000"/>
          <w:sz w:val="24"/>
          <w:szCs w:val="24"/>
        </w:rPr>
        <w:t xml:space="preserve">You’ll be able to establish a </w:t>
      </w:r>
      <w:r>
        <w:rPr>
          <w:rFonts w:eastAsia="Times New Roman"/>
          <w:color w:val="000000"/>
          <w:sz w:val="24"/>
          <w:szCs w:val="24"/>
          <w:u w:val="single"/>
        </w:rPr>
        <w:t>Service Transcript</w:t>
      </w:r>
      <w:r>
        <w:rPr>
          <w:rFonts w:eastAsia="Times New Roman"/>
          <w:color w:val="000000"/>
          <w:sz w:val="24"/>
          <w:szCs w:val="24"/>
        </w:rPr>
        <w:t>, summarizing all you’ve done while at SIU!</w:t>
      </w:r>
    </w:p>
    <w:p w:rsidR="009D6EFD" w:rsidRDefault="009D6EFD" w:rsidP="009D6EFD">
      <w:pPr>
        <w:pStyle w:val="ListParagraph"/>
        <w:numPr>
          <w:ilvl w:val="0"/>
          <w:numId w:val="3"/>
        </w:numPr>
        <w:spacing w:after="0" w:line="240" w:lineRule="auto"/>
        <w:contextualSpacing w:val="0"/>
        <w:rPr>
          <w:rFonts w:eastAsia="Times New Roman"/>
          <w:color w:val="000000"/>
          <w:sz w:val="24"/>
          <w:szCs w:val="24"/>
        </w:rPr>
      </w:pPr>
      <w:r>
        <w:rPr>
          <w:rFonts w:eastAsia="Times New Roman"/>
          <w:color w:val="000000"/>
          <w:sz w:val="24"/>
          <w:szCs w:val="24"/>
        </w:rPr>
        <w:t xml:space="preserve">Some community agencies </w:t>
      </w:r>
      <w:r>
        <w:rPr>
          <w:rFonts w:eastAsia="Times New Roman"/>
          <w:color w:val="000000"/>
          <w:sz w:val="24"/>
          <w:szCs w:val="24"/>
          <w:u w:val="single"/>
        </w:rPr>
        <w:t>will document</w:t>
      </w:r>
      <w:r>
        <w:rPr>
          <w:rFonts w:eastAsia="Times New Roman"/>
          <w:color w:val="000000"/>
          <w:sz w:val="24"/>
          <w:szCs w:val="24"/>
        </w:rPr>
        <w:t xml:space="preserve"> your hours within this database, however, not all will;</w:t>
      </w:r>
    </w:p>
    <w:p w:rsidR="009D6EFD" w:rsidRPr="009D6EFD" w:rsidRDefault="009D6EFD" w:rsidP="00D33170">
      <w:pPr>
        <w:jc w:val="both"/>
        <w:rPr>
          <w:sz w:val="24"/>
        </w:rPr>
      </w:pPr>
    </w:p>
    <w:sectPr w:rsidR="009D6EFD" w:rsidRPr="009D6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7D" w:rsidRDefault="008A107D" w:rsidP="001228E9">
      <w:pPr>
        <w:spacing w:after="0" w:line="240" w:lineRule="auto"/>
      </w:pPr>
      <w:r>
        <w:separator/>
      </w:r>
    </w:p>
  </w:endnote>
  <w:endnote w:type="continuationSeparator" w:id="0">
    <w:p w:rsidR="008A107D" w:rsidRDefault="008A107D" w:rsidP="0012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7D" w:rsidRDefault="008A107D" w:rsidP="001228E9">
      <w:pPr>
        <w:spacing w:after="0" w:line="240" w:lineRule="auto"/>
      </w:pPr>
      <w:r>
        <w:separator/>
      </w:r>
    </w:p>
  </w:footnote>
  <w:footnote w:type="continuationSeparator" w:id="0">
    <w:p w:rsidR="008A107D" w:rsidRDefault="008A107D" w:rsidP="00122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2497"/>
    <w:multiLevelType w:val="hybridMultilevel"/>
    <w:tmpl w:val="7AE0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147BCE"/>
    <w:multiLevelType w:val="hybridMultilevel"/>
    <w:tmpl w:val="B992B87A"/>
    <w:lvl w:ilvl="0" w:tplc="4B4E5722">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E14D0"/>
    <w:multiLevelType w:val="hybridMultilevel"/>
    <w:tmpl w:val="DBD6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2F00E6"/>
    <w:multiLevelType w:val="hybridMultilevel"/>
    <w:tmpl w:val="2DF6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54"/>
    <w:rsid w:val="001228E9"/>
    <w:rsid w:val="001D4231"/>
    <w:rsid w:val="00224B8A"/>
    <w:rsid w:val="00271ACB"/>
    <w:rsid w:val="002D1DD6"/>
    <w:rsid w:val="00345E5D"/>
    <w:rsid w:val="00414E68"/>
    <w:rsid w:val="005D7EAE"/>
    <w:rsid w:val="00613EE2"/>
    <w:rsid w:val="00693977"/>
    <w:rsid w:val="007418EC"/>
    <w:rsid w:val="007C4760"/>
    <w:rsid w:val="008064E1"/>
    <w:rsid w:val="00816254"/>
    <w:rsid w:val="00816A2E"/>
    <w:rsid w:val="008A107D"/>
    <w:rsid w:val="008E49E4"/>
    <w:rsid w:val="0092447E"/>
    <w:rsid w:val="00973863"/>
    <w:rsid w:val="009D6EFD"/>
    <w:rsid w:val="009F07DF"/>
    <w:rsid w:val="00A065A3"/>
    <w:rsid w:val="00C518BC"/>
    <w:rsid w:val="00C94407"/>
    <w:rsid w:val="00D33170"/>
    <w:rsid w:val="00F574C4"/>
    <w:rsid w:val="00FB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5F907"/>
  <w15:chartTrackingRefBased/>
  <w15:docId w15:val="{E3AADE15-74DE-473E-AFB6-FD5900E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54"/>
    <w:pPr>
      <w:ind w:left="720"/>
      <w:contextualSpacing/>
    </w:pPr>
  </w:style>
  <w:style w:type="table" w:styleId="TableGrid">
    <w:name w:val="Table Grid"/>
    <w:basedOn w:val="TableNormal"/>
    <w:uiPriority w:val="39"/>
    <w:rsid w:val="00D3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68"/>
    <w:rPr>
      <w:rFonts w:ascii="Segoe UI" w:hAnsi="Segoe UI" w:cs="Segoe UI"/>
      <w:sz w:val="18"/>
      <w:szCs w:val="18"/>
    </w:rPr>
  </w:style>
  <w:style w:type="table" w:customStyle="1" w:styleId="TableGrid1">
    <w:name w:val="Table Grid1"/>
    <w:basedOn w:val="TableNormal"/>
    <w:next w:val="TableGrid"/>
    <w:uiPriority w:val="59"/>
    <w:rsid w:val="00FB3410"/>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6A24-B3BA-4B51-8C78-F6188F1C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Martin</dc:creator>
  <cp:keywords/>
  <dc:description/>
  <cp:lastModifiedBy>Kapur, Jyotsna</cp:lastModifiedBy>
  <cp:revision>6</cp:revision>
  <cp:lastPrinted>2019-08-21T14:36:00Z</cp:lastPrinted>
  <dcterms:created xsi:type="dcterms:W3CDTF">2019-08-21T14:35:00Z</dcterms:created>
  <dcterms:modified xsi:type="dcterms:W3CDTF">2019-08-21T17:18:00Z</dcterms:modified>
</cp:coreProperties>
</file>